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7198" w14:textId="77777777" w:rsidR="00D9257A" w:rsidRPr="00EC30C1" w:rsidRDefault="00B13671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14:paraId="7EE5D757" w14:textId="77777777" w:rsidR="002A7FB3" w:rsidRPr="00EC30C1" w:rsidRDefault="00EE37BC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14:paraId="52832003" w14:textId="77777777"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14:paraId="0B6FF33A" w14:textId="77777777" w:rsidR="002A7FB3" w:rsidRPr="00EC30C1" w:rsidRDefault="00CD5DF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</w:t>
      </w:r>
      <w:r w:rsidR="002C0F91">
        <w:rPr>
          <w:rFonts w:ascii="Times New Roman" w:hAnsi="Times New Roman" w:cs="Times New Roman"/>
          <w:sz w:val="24"/>
        </w:rPr>
        <w:t>___</w:t>
      </w:r>
      <w:r w:rsidR="009C16E8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№ _____</w:t>
      </w:r>
    </w:p>
    <w:p w14:paraId="60D2AD45" w14:textId="77777777"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D4E088F" w14:textId="77777777" w:rsidR="00CD5DFE" w:rsidRPr="00CD5DFE" w:rsidRDefault="00F175A5" w:rsidP="00CD5D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Форма </w:t>
      </w:r>
      <w:r w:rsidR="00CD5DFE" w:rsidRPr="00CD5DFE">
        <w:rPr>
          <w:rFonts w:ascii="Times New Roman" w:eastAsia="Calibri" w:hAnsi="Times New Roman" w:cs="Times New Roman"/>
          <w:b/>
          <w:sz w:val="24"/>
        </w:rPr>
        <w:t>проверочного листа (списка контрольных вопросов)</w:t>
      </w:r>
    </w:p>
    <w:p w14:paraId="05AB1D49" w14:textId="77777777" w:rsidR="00CD5DFE" w:rsidRPr="00CD5DFE" w:rsidRDefault="00CD5DFE" w:rsidP="00CD5D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D5DFE">
        <w:rPr>
          <w:rFonts w:ascii="Times New Roman" w:eastAsia="Calibri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в части проверки соблюдения обязательных требований к зачислению </w:t>
      </w:r>
      <w:r w:rsidRPr="00CD5DFE">
        <w:rPr>
          <w:rFonts w:ascii="Times New Roman" w:eastAsia="Calibri" w:hAnsi="Times New Roman" w:cs="Times New Roman"/>
          <w:b/>
          <w:sz w:val="24"/>
        </w:rPr>
        <w:br/>
        <w:t>на социальное обслуживание</w:t>
      </w:r>
      <w:r w:rsidRPr="00CD5DFE">
        <w:rPr>
          <w:rFonts w:ascii="Calibri" w:eastAsia="Calibri" w:hAnsi="Calibri" w:cs="Times New Roman"/>
          <w:sz w:val="20"/>
        </w:rPr>
        <w:t xml:space="preserve"> </w:t>
      </w:r>
      <w:r w:rsidR="00011D23">
        <w:rPr>
          <w:rFonts w:ascii="Times New Roman" w:eastAsia="Calibri" w:hAnsi="Times New Roman" w:cs="Times New Roman"/>
          <w:b/>
          <w:sz w:val="24"/>
        </w:rPr>
        <w:t xml:space="preserve">в </w:t>
      </w:r>
      <w:r w:rsidRPr="00CD5DFE">
        <w:rPr>
          <w:rFonts w:ascii="Times New Roman" w:eastAsia="Calibri" w:hAnsi="Times New Roman" w:cs="Times New Roman"/>
          <w:b/>
          <w:sz w:val="24"/>
        </w:rPr>
        <w:t>стационарной форме</w:t>
      </w:r>
      <w:r w:rsidRPr="00CD5DFE">
        <w:rPr>
          <w:rFonts w:ascii="Calibri" w:eastAsia="Calibri" w:hAnsi="Calibri" w:cs="Times New Roman"/>
          <w:sz w:val="20"/>
        </w:rPr>
        <w:t xml:space="preserve"> </w:t>
      </w:r>
      <w:r w:rsidRPr="00CD5DFE">
        <w:rPr>
          <w:rFonts w:ascii="Times New Roman" w:eastAsia="Calibri" w:hAnsi="Times New Roman" w:cs="Times New Roman"/>
          <w:b/>
          <w:sz w:val="24"/>
        </w:rPr>
        <w:t xml:space="preserve">получателей социальных услуг </w:t>
      </w:r>
      <w:r w:rsidRPr="00CD5DFE">
        <w:rPr>
          <w:rFonts w:ascii="Times New Roman" w:eastAsia="Calibri" w:hAnsi="Times New Roman" w:cs="Times New Roman"/>
          <w:b/>
          <w:sz w:val="24"/>
        </w:rPr>
        <w:br/>
        <w:t>из числа несовершеннолетних граждан</w:t>
      </w:r>
    </w:p>
    <w:p w14:paraId="108F2A00" w14:textId="77777777" w:rsidR="00CD5DFE" w:rsidRPr="00CD5DFE" w:rsidRDefault="00CD5DFE" w:rsidP="00CD5D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F4B097B" w14:textId="77777777" w:rsidR="00CD5DFE" w:rsidRPr="00CD5DFE" w:rsidRDefault="00CD5DFE" w:rsidP="00CD5D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D5DFE">
        <w:rPr>
          <w:rFonts w:ascii="Times New Roman" w:eastAsia="Calibri" w:hAnsi="Times New Roman" w:cs="Times New Roman"/>
          <w:sz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</w:p>
    <w:p w14:paraId="5CB79876" w14:textId="6E665739" w:rsidR="00CD5DFE" w:rsidRPr="00CD5DFE" w:rsidRDefault="00CD5DFE" w:rsidP="00CD5D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D5DFE">
        <w:rPr>
          <w:rFonts w:ascii="Times New Roman" w:eastAsia="Calibri" w:hAnsi="Times New Roman" w:cs="Times New Roman"/>
          <w:sz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 мероприятий при осуществлении регионального государственного контроля (надзора) </w:t>
      </w:r>
      <w:r w:rsidRPr="00CD5DFE">
        <w:rPr>
          <w:rFonts w:ascii="Times New Roman" w:eastAsia="Calibri" w:hAnsi="Times New Roman" w:cs="Times New Roman"/>
          <w:sz w:val="24"/>
        </w:rPr>
        <w:br/>
        <w:t xml:space="preserve">в сфере социального обслуживания в части проверки соблюдения обязательных требований </w:t>
      </w:r>
      <w:r w:rsidRPr="00CD5DFE">
        <w:rPr>
          <w:rFonts w:ascii="Times New Roman" w:eastAsia="Calibri" w:hAnsi="Times New Roman" w:cs="Times New Roman"/>
          <w:sz w:val="24"/>
        </w:rPr>
        <w:br/>
        <w:t>к зачислению н</w:t>
      </w:r>
      <w:r w:rsidR="0019522C">
        <w:rPr>
          <w:rFonts w:ascii="Times New Roman" w:eastAsia="Calibri" w:hAnsi="Times New Roman" w:cs="Times New Roman"/>
          <w:sz w:val="24"/>
        </w:rPr>
        <w:t xml:space="preserve">а социальное обслуживание в </w:t>
      </w:r>
      <w:r w:rsidRPr="00CD5DFE">
        <w:rPr>
          <w:rFonts w:ascii="Times New Roman" w:eastAsia="Calibri" w:hAnsi="Times New Roman" w:cs="Times New Roman"/>
          <w:sz w:val="24"/>
        </w:rPr>
        <w:t xml:space="preserve">стационарной форме получателей социальных услуг </w:t>
      </w:r>
      <w:r w:rsidR="0019522C">
        <w:rPr>
          <w:rFonts w:ascii="Times New Roman" w:eastAsia="Calibri" w:hAnsi="Times New Roman" w:cs="Times New Roman"/>
          <w:sz w:val="24"/>
        </w:rPr>
        <w:br/>
      </w:r>
      <w:r w:rsidRPr="00CD5DFE">
        <w:rPr>
          <w:rFonts w:ascii="Times New Roman" w:eastAsia="Calibri" w:hAnsi="Times New Roman" w:cs="Times New Roman"/>
          <w:sz w:val="24"/>
        </w:rPr>
        <w:t>из числа несовершеннолетних граждан</w:t>
      </w:r>
      <w:r w:rsidR="00CB7D4A">
        <w:rPr>
          <w:rFonts w:ascii="Times New Roman" w:eastAsia="Calibri" w:hAnsi="Times New Roman" w:cs="Times New Roman"/>
          <w:sz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CD5DFE" w:rsidRPr="00CD5DFE" w14:paraId="5B4B6CD2" w14:textId="77777777" w:rsidTr="00CD5DFE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CC79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FD1F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CD5DFE" w:rsidRPr="00CD5DFE" w14:paraId="5D3050E1" w14:textId="77777777" w:rsidTr="00CD5DFE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96F7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8A67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D5DFE" w:rsidRPr="00CD5DFE" w14:paraId="741A68BA" w14:textId="77777777" w:rsidTr="00CD5DFE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C22D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FA4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D5DFE" w:rsidRPr="00CD5DFE" w14:paraId="242549AB" w14:textId="77777777" w:rsidTr="00CD5DFE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950B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46D28902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C8B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D5DFE" w:rsidRPr="00CD5DFE" w14:paraId="54E4E6DF" w14:textId="77777777" w:rsidTr="00CD5DFE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EF4D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012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D5DFE" w:rsidRPr="00CD5DFE" w14:paraId="41370773" w14:textId="77777777" w:rsidTr="00CD5DFE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EC06" w14:textId="672D0850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Реквизиты решения контрольного (надзорного) органа </w:t>
            </w:r>
            <w:r w:rsidR="00865BE7">
              <w:rPr>
                <w:rFonts w:ascii="Times New Roman" w:eastAsia="Calibri" w:hAnsi="Times New Roman" w:cs="Times New Roman"/>
                <w:sz w:val="24"/>
              </w:rPr>
              <w:br/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t>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9B6B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Решение министерства социальной политики Нижегородской области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br/>
              <w:t>от ___ 20___г. № «_______»</w:t>
            </w:r>
          </w:p>
        </w:tc>
      </w:tr>
      <w:tr w:rsidR="00CD5DFE" w:rsidRPr="00CD5DFE" w14:paraId="77F8B1DE" w14:textId="77777777" w:rsidTr="00CD5DFE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ADBA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86F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D5DFE" w:rsidRPr="00CD5DFE" w14:paraId="060705E0" w14:textId="77777777" w:rsidTr="00CD5DFE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821E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51A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679042B" w14:textId="77777777" w:rsidR="00CD5DFE" w:rsidRPr="00CD5DFE" w:rsidRDefault="00CD5DFE" w:rsidP="00CD5D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BA1BC62" w14:textId="77777777" w:rsidR="00CD5DFE" w:rsidRPr="00CD5DFE" w:rsidRDefault="00CD5DFE" w:rsidP="00CD5D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6C508D8" w14:textId="4CA71AA1" w:rsidR="00CD5DFE" w:rsidRPr="00CD5DFE" w:rsidRDefault="00CD5DFE" w:rsidP="00CD5DFE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</w:rPr>
      </w:pPr>
      <w:r w:rsidRPr="00CD5DFE">
        <w:rPr>
          <w:rFonts w:ascii="Times New Roman" w:eastAsia="Calibri" w:hAnsi="Times New Roman" w:cs="Times New Roman"/>
          <w:sz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CD5DFE">
        <w:rPr>
          <w:rFonts w:ascii="Times New Roman" w:eastAsia="Calibri" w:hAnsi="Times New Roman" w:cs="Times New Roman"/>
          <w:sz w:val="24"/>
        </w:rPr>
        <w:br/>
        <w:t xml:space="preserve">или несоблюдении </w:t>
      </w:r>
      <w:r w:rsidR="00A06B8C">
        <w:rPr>
          <w:rFonts w:ascii="Times New Roman" w:eastAsia="Calibri" w:hAnsi="Times New Roman" w:cs="Times New Roman"/>
          <w:sz w:val="24"/>
        </w:rPr>
        <w:t>контролируемым лицом</w:t>
      </w:r>
      <w:r w:rsidRPr="00CD5DFE">
        <w:rPr>
          <w:rFonts w:ascii="Times New Roman" w:eastAsia="Calibri" w:hAnsi="Times New Roman" w:cs="Times New Roman"/>
          <w:sz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21"/>
        <w:gridCol w:w="4113"/>
        <w:gridCol w:w="567"/>
        <w:gridCol w:w="567"/>
        <w:gridCol w:w="850"/>
        <w:gridCol w:w="709"/>
      </w:tblGrid>
      <w:tr w:rsidR="00CD5DFE" w:rsidRPr="00CD5DFE" w14:paraId="3A744709" w14:textId="77777777" w:rsidTr="00A11C23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0914" w14:textId="77777777" w:rsidR="00CD5DFE" w:rsidRPr="00CD5DFE" w:rsidRDefault="00CD5DFE" w:rsidP="00A1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3076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03CC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765D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8BAC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Примечание</w:t>
            </w:r>
          </w:p>
        </w:tc>
      </w:tr>
      <w:tr w:rsidR="00CD5DFE" w:rsidRPr="00CD5DFE" w14:paraId="57BEED65" w14:textId="77777777" w:rsidTr="00A11C23">
        <w:trPr>
          <w:trHeight w:val="9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005C" w14:textId="77777777" w:rsidR="00CD5DFE" w:rsidRPr="00CD5DFE" w:rsidRDefault="00CD5DFE" w:rsidP="00CD5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85F7" w14:textId="77777777" w:rsidR="00CD5DFE" w:rsidRPr="00CD5DFE" w:rsidRDefault="00CD5DFE" w:rsidP="00CD5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2594" w14:textId="77777777" w:rsidR="00CD5DFE" w:rsidRPr="00CD5DFE" w:rsidRDefault="00CD5DFE" w:rsidP="00CD5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783B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44A1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C1F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1D9D" w14:textId="77777777" w:rsidR="00CD5DFE" w:rsidRPr="00CD5DFE" w:rsidRDefault="00CD5DFE" w:rsidP="00CD5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D5DFE" w:rsidRPr="00CD5DFE" w14:paraId="08A854A3" w14:textId="77777777" w:rsidTr="00A11C23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21F8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FE9C" w14:textId="77777777" w:rsidR="00CD5DFE" w:rsidRPr="00CD5DFE" w:rsidRDefault="00CD5DFE" w:rsidP="00CD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8682" w14:textId="77777777" w:rsidR="00CD5DFE" w:rsidRPr="00CD5DFE" w:rsidRDefault="00CD5DFE" w:rsidP="00CD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E8EA" w14:textId="77777777" w:rsidR="00CD5DFE" w:rsidRPr="00CD5DFE" w:rsidRDefault="00CD5DFE" w:rsidP="00CD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41FB" w14:textId="77777777" w:rsidR="00CD5DFE" w:rsidRPr="00CD5DFE" w:rsidRDefault="00CD5DFE" w:rsidP="00CD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2674" w14:textId="77777777" w:rsidR="00CD5DFE" w:rsidRPr="00CD5DFE" w:rsidRDefault="00CD5DFE" w:rsidP="00CD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1C1E" w14:textId="77777777" w:rsidR="00CD5DFE" w:rsidRPr="00CD5DFE" w:rsidRDefault="00CD5DFE" w:rsidP="00CD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CD5DFE" w:rsidRPr="00CD5DFE" w14:paraId="7FC26D14" w14:textId="77777777" w:rsidTr="00A11C23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AB5C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077" w14:textId="1A493C3E" w:rsidR="00CD5DFE" w:rsidRPr="00CD5DFE" w:rsidRDefault="00CD5DFE" w:rsidP="00764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Предоставлены социальные услуги в</w:t>
            </w:r>
            <w:r w:rsidR="00764FDC">
              <w:rPr>
                <w:rFonts w:ascii="Times New Roman" w:eastAsia="Calibri" w:hAnsi="Times New Roman" w:cs="Times New Roman"/>
                <w:sz w:val="24"/>
              </w:rPr>
              <w:t xml:space="preserve"> стационарной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 форме социального обслуживания получателям социальных услуг с учетом их индивидуальных потребностей, указанных в индивидуальной программе предоставления социальных услуг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591E" w14:textId="4193EDAB" w:rsidR="00CD5DFE" w:rsidRPr="00CD5DFE" w:rsidRDefault="00CD5DFE" w:rsidP="00FB1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Пункт 2 части 1 статьи 12, части 1, 3 статьи 16 Федерального закона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br/>
              <w:t xml:space="preserve">от 28 декабря 2013 г. № 442-ФЗ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br/>
              <w:t>«Об основах социального обслуживания граждан в Российской Федерации», пункт 2.7 раздела 2</w:t>
            </w:r>
            <w:r w:rsidR="00FB16DD">
              <w:rPr>
                <w:rFonts w:ascii="Times New Roman" w:eastAsia="Calibri" w:hAnsi="Times New Roman" w:cs="Times New Roman"/>
                <w:sz w:val="24"/>
              </w:rPr>
              <w:t>, абзац 3 пункта 4.1 раздела 4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 Порядка предоставления социальных услуг поставщиками социальных у</w:t>
            </w:r>
            <w:r w:rsidR="00764FDC">
              <w:rPr>
                <w:rFonts w:ascii="Times New Roman" w:eastAsia="Calibri" w:hAnsi="Times New Roman" w:cs="Times New Roman"/>
                <w:sz w:val="24"/>
              </w:rPr>
              <w:t xml:space="preserve">слуг </w:t>
            </w:r>
            <w:r w:rsidR="0049707D">
              <w:rPr>
                <w:rFonts w:ascii="Times New Roman" w:eastAsia="Calibri" w:hAnsi="Times New Roman" w:cs="Times New Roman"/>
                <w:sz w:val="24"/>
              </w:rPr>
              <w:br/>
            </w:r>
            <w:r w:rsidR="00764FDC"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t>стационарной форме социального обслуживания несовершеннолетним, их родителям (законным представителям)</w:t>
            </w:r>
            <w:r w:rsidR="00FB16DD">
              <w:rPr>
                <w:rFonts w:ascii="Times New Roman" w:eastAsia="Calibri" w:hAnsi="Times New Roman" w:cs="Times New Roman"/>
                <w:sz w:val="24"/>
              </w:rPr>
              <w:t> 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t>в Нижегородской </w:t>
            </w:r>
            <w:r w:rsidR="00865BE7">
              <w:rPr>
                <w:rFonts w:ascii="Times New Roman" w:eastAsia="Calibri" w:hAnsi="Times New Roman" w:cs="Times New Roman"/>
                <w:sz w:val="24"/>
              </w:rPr>
              <w:br/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t>области, утвержденного постановлением Правительства Нижегородской области от 21 июня 2016 г. № 377 (далее – Порядо</w:t>
            </w:r>
            <w:r w:rsidR="00764FDC">
              <w:rPr>
                <w:rFonts w:ascii="Times New Roman" w:eastAsia="Calibri" w:hAnsi="Times New Roman" w:cs="Times New Roman"/>
                <w:sz w:val="24"/>
              </w:rPr>
              <w:t xml:space="preserve">к 377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стационарная форма)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D1B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DA0B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B8A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BB46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D5DFE" w:rsidRPr="00CD5DFE" w14:paraId="0D9D962D" w14:textId="77777777" w:rsidTr="00A11C23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93D2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CD5B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Форма индивидуальной программы предоставления социальных услуг соответствует утвержденной форме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15BE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Приложение 2 к приказу Министерства труда и социальной защиты Российской Федерации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br/>
              <w:t xml:space="preserve">от 10 ноября 2014 г. № 874н               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br/>
              <w:t xml:space="preserve"> «О примерной форме договора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br/>
              <w:t>о предоставлении социальных услуг,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br/>
              <w:t xml:space="preserve"> а также о форме индивидуальной программы предоставления социальных услуг»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343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37FE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F44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254C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D5DFE" w:rsidRPr="00CD5DFE" w14:paraId="0F34EF29" w14:textId="77777777" w:rsidTr="00A11C23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ED59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6798" w14:textId="0698DD7C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Предос</w:t>
            </w:r>
            <w:r w:rsidR="00760D41">
              <w:rPr>
                <w:rFonts w:ascii="Times New Roman" w:eastAsia="Calibri" w:hAnsi="Times New Roman" w:cs="Times New Roman"/>
                <w:sz w:val="24"/>
              </w:rPr>
              <w:t xml:space="preserve">тавлены социальные услуги в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t>стационарной форме социального обслуживания получателям социальных услуг на основании договора. Договор о   предоставлении социальных услуг заключен с получателем социальных услуг (его законным представителем) в течение суток с даты представления поставщику социальных услуг индивидуальной программы предоставления социальных услуг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FA39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Пункт 2 части 1 статьи 12, части 1, 2 статьи 17 Федерального закона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br/>
              <w:t xml:space="preserve">от 28 декабря 2013 г. № 442-ФЗ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br/>
              <w:t>«Об основах социального обслуживания граждан в Российской Федерации», пу</w:t>
            </w:r>
            <w:r w:rsidR="00760D41">
              <w:rPr>
                <w:rFonts w:ascii="Times New Roman" w:eastAsia="Calibri" w:hAnsi="Times New Roman" w:cs="Times New Roman"/>
                <w:sz w:val="24"/>
              </w:rPr>
              <w:t xml:space="preserve">нкт 2.7 раздела 2, абзац 3 пункта 4.1 раздела 4 Порядка 377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t>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BE7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5AC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9FA3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F61F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D5DFE" w:rsidRPr="00CD5DFE" w14:paraId="612A67FE" w14:textId="77777777" w:rsidTr="00A11C23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C0F2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07F1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Получен отказ получателя социальных услуг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br/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от            предоставления социальных услуг, в том числе на определенный срок. Отказ оформлен письменным заявлением получателя социальных услуг на имя руководителя поставщика социальных услуг. </w:t>
            </w:r>
          </w:p>
          <w:p w14:paraId="7E375E1F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Внесен поставщиком социальных услуг отказ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br/>
              <w:t>в индивидуальную программу предоставления социальных услуг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C698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lastRenderedPageBreak/>
              <w:t>Абзац 1 пункта</w:t>
            </w:r>
            <w:r w:rsidR="00221A54">
              <w:rPr>
                <w:rFonts w:ascii="Times New Roman" w:eastAsia="Calibri" w:hAnsi="Times New Roman" w:cs="Times New Roman"/>
                <w:sz w:val="24"/>
              </w:rPr>
              <w:t xml:space="preserve"> 2.12 раздела 2 Порядка 377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t>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E76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529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387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D46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D5DFE" w:rsidRPr="00CD5DFE" w14:paraId="0369D154" w14:textId="77777777" w:rsidTr="00A11C23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52A4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2F79" w14:textId="63118EFD" w:rsidR="00CD5DFE" w:rsidRPr="00CD5DFE" w:rsidRDefault="00CD5DFE" w:rsidP="00D60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Проведено при заключении договора о  предоставлении социальных услуг информирование получателей социальных услуг (их законных представителей) об их правах и обязанностях,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br/>
              <w:t xml:space="preserve">о видах социальных услуг, которые будут им предоставлены, сроках, порядке и об условиях их предоставления, о тарифах на эти услуги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br/>
              <w:t xml:space="preserve">и об их стоимости для получателя социальных услуг либо о возможности получать их бесплатно, проведено ознакомление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br/>
              <w:t xml:space="preserve">с условиями предоставления социальных услуг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br/>
              <w:t xml:space="preserve">в </w:t>
            </w:r>
            <w:r w:rsidR="00D607C6">
              <w:rPr>
                <w:rFonts w:ascii="Times New Roman" w:eastAsia="Calibri" w:hAnsi="Times New Roman" w:cs="Times New Roman"/>
                <w:sz w:val="24"/>
              </w:rPr>
              <w:t xml:space="preserve">стационарной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форме социального обслуживания, правилами внутреннего распорядка для получателей социальных услуг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2341" w14:textId="33A75FE5" w:rsidR="00CD5DFE" w:rsidRPr="00CD5DFE" w:rsidRDefault="00CD5DFE" w:rsidP="00383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Пункт 4 части 1 статьи 12 Федерального закона от 28 декабря 2013 г. № 442-ФЗ «Об основах социального обслуживания граждан </w:t>
            </w:r>
            <w:r w:rsidR="0049707D">
              <w:rPr>
                <w:rFonts w:ascii="Times New Roman" w:eastAsia="Calibri" w:hAnsi="Times New Roman" w:cs="Times New Roman"/>
                <w:sz w:val="24"/>
              </w:rPr>
              <w:br/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t>в Российской Федерации», абзац 3 пункта 2.4 раздела 2</w:t>
            </w:r>
            <w:r w:rsidR="00DC4D23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C4D23">
              <w:rPr>
                <w:rFonts w:ascii="Times New Roman" w:eastAsia="Calibri" w:hAnsi="Times New Roman" w:cs="Times New Roman"/>
                <w:sz w:val="24"/>
              </w:rPr>
              <w:t>абзац 4</w:t>
            </w:r>
            <w:r w:rsidR="00DC4D23" w:rsidRPr="00DC4D2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65BE7">
              <w:rPr>
                <w:rFonts w:ascii="Times New Roman" w:eastAsia="Calibri" w:hAnsi="Times New Roman" w:cs="Times New Roman"/>
                <w:sz w:val="24"/>
              </w:rPr>
              <w:br/>
            </w:r>
            <w:r w:rsidR="00DC4D23" w:rsidRPr="00DC4D23">
              <w:rPr>
                <w:rFonts w:ascii="Times New Roman" w:eastAsia="Calibri" w:hAnsi="Times New Roman" w:cs="Times New Roman"/>
                <w:sz w:val="24"/>
              </w:rPr>
              <w:t xml:space="preserve">пункта 4.1 раздела 4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Порядка 377 </w:t>
            </w:r>
            <w:r w:rsidR="003834C2">
              <w:rPr>
                <w:rFonts w:ascii="Times New Roman" w:eastAsia="Calibri" w:hAnsi="Times New Roman" w:cs="Times New Roman"/>
                <w:sz w:val="24"/>
              </w:rPr>
              <w:t xml:space="preserve">стационарная </w:t>
            </w:r>
            <w:r w:rsidRPr="00CD5DFE">
              <w:rPr>
                <w:rFonts w:ascii="Times New Roman" w:eastAsia="Calibri" w:hAnsi="Times New Roman" w:cs="Times New Roman"/>
                <w:sz w:val="24"/>
              </w:rPr>
              <w:t xml:space="preserve">форма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67A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333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6CF1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22FC" w14:textId="77777777" w:rsidR="00CD5DFE" w:rsidRPr="00CD5DFE" w:rsidRDefault="00CD5DFE" w:rsidP="00C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0D902456" w14:textId="77777777" w:rsidR="00CD5DFE" w:rsidRPr="00CD5DFE" w:rsidRDefault="00CD5DFE" w:rsidP="00CD5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DCEC025" w14:textId="77777777" w:rsidR="00CD5DFE" w:rsidRPr="00CD5DFE" w:rsidRDefault="00CD5DFE" w:rsidP="00CD5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2FAE4188" w14:textId="77777777" w:rsidR="00CD5DFE" w:rsidRPr="00CD5DFE" w:rsidRDefault="00CD5DFE" w:rsidP="00CD5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D5DFE">
        <w:rPr>
          <w:rFonts w:ascii="Times New Roman" w:eastAsia="Calibri" w:hAnsi="Times New Roman" w:cs="Times New Roman"/>
          <w:sz w:val="28"/>
        </w:rPr>
        <w:t>_______________</w:t>
      </w:r>
    </w:p>
    <w:p w14:paraId="4B14BC12" w14:textId="77777777" w:rsidR="00CD5DFE" w:rsidRDefault="00CD5DFE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57FEB2F" w14:textId="77777777" w:rsidR="00CD5DFE" w:rsidRDefault="00CD5DFE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76E5273" w14:textId="77777777" w:rsidR="00CD5DFE" w:rsidRDefault="00CD5DFE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E5DE0AA" w14:textId="77777777" w:rsidR="00CD5DFE" w:rsidRDefault="00CD5DFE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280C043" w14:textId="77777777" w:rsidR="00CD5DFE" w:rsidRDefault="00CD5DFE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05C9066" w14:textId="77777777" w:rsidR="00CD5DFE" w:rsidRDefault="00CD5DFE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A1C6C87" w14:textId="77777777" w:rsidR="00CD5DFE" w:rsidRDefault="00CD5DFE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F7C37DA" w14:textId="77777777" w:rsidR="00CD5DFE" w:rsidRDefault="00CD5DFE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CD5DFE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11D23"/>
    <w:rsid w:val="000145C2"/>
    <w:rsid w:val="00023A9B"/>
    <w:rsid w:val="00025BD9"/>
    <w:rsid w:val="00046524"/>
    <w:rsid w:val="000502E0"/>
    <w:rsid w:val="00063712"/>
    <w:rsid w:val="0009097A"/>
    <w:rsid w:val="000A56C3"/>
    <w:rsid w:val="000C4877"/>
    <w:rsid w:val="000D2333"/>
    <w:rsid w:val="001245C4"/>
    <w:rsid w:val="00130E3A"/>
    <w:rsid w:val="00170597"/>
    <w:rsid w:val="001736D8"/>
    <w:rsid w:val="00176608"/>
    <w:rsid w:val="0019522C"/>
    <w:rsid w:val="001E41E4"/>
    <w:rsid w:val="001E4927"/>
    <w:rsid w:val="001F0556"/>
    <w:rsid w:val="002154B1"/>
    <w:rsid w:val="00216897"/>
    <w:rsid w:val="00221A54"/>
    <w:rsid w:val="00260868"/>
    <w:rsid w:val="0029442D"/>
    <w:rsid w:val="002A7FB3"/>
    <w:rsid w:val="002C0F91"/>
    <w:rsid w:val="002D37C3"/>
    <w:rsid w:val="002D3B97"/>
    <w:rsid w:val="002E21EE"/>
    <w:rsid w:val="002E3A8E"/>
    <w:rsid w:val="002F447E"/>
    <w:rsid w:val="002F70C7"/>
    <w:rsid w:val="0030064F"/>
    <w:rsid w:val="00303183"/>
    <w:rsid w:val="00312262"/>
    <w:rsid w:val="00334ECD"/>
    <w:rsid w:val="003438BA"/>
    <w:rsid w:val="00361391"/>
    <w:rsid w:val="00361F5E"/>
    <w:rsid w:val="003834C2"/>
    <w:rsid w:val="003A1D35"/>
    <w:rsid w:val="003A5115"/>
    <w:rsid w:val="003D3F12"/>
    <w:rsid w:val="003F4490"/>
    <w:rsid w:val="0040346A"/>
    <w:rsid w:val="00413954"/>
    <w:rsid w:val="00422631"/>
    <w:rsid w:val="004442B4"/>
    <w:rsid w:val="00460EB8"/>
    <w:rsid w:val="0049707D"/>
    <w:rsid w:val="004A04E7"/>
    <w:rsid w:val="004A088C"/>
    <w:rsid w:val="004A5D5A"/>
    <w:rsid w:val="004F67C2"/>
    <w:rsid w:val="0050405C"/>
    <w:rsid w:val="00514038"/>
    <w:rsid w:val="00544D9B"/>
    <w:rsid w:val="005601AB"/>
    <w:rsid w:val="00590C51"/>
    <w:rsid w:val="005A1186"/>
    <w:rsid w:val="005D6B37"/>
    <w:rsid w:val="005E2C3D"/>
    <w:rsid w:val="006006DF"/>
    <w:rsid w:val="006011CB"/>
    <w:rsid w:val="00604A75"/>
    <w:rsid w:val="00611D15"/>
    <w:rsid w:val="00616B89"/>
    <w:rsid w:val="006238C9"/>
    <w:rsid w:val="006265E5"/>
    <w:rsid w:val="00677F99"/>
    <w:rsid w:val="006842AA"/>
    <w:rsid w:val="006849B1"/>
    <w:rsid w:val="006A6C0B"/>
    <w:rsid w:val="006C34CD"/>
    <w:rsid w:val="0070316B"/>
    <w:rsid w:val="00707AA0"/>
    <w:rsid w:val="00725078"/>
    <w:rsid w:val="00731725"/>
    <w:rsid w:val="00742D8C"/>
    <w:rsid w:val="00760D41"/>
    <w:rsid w:val="00764FDC"/>
    <w:rsid w:val="00775DF8"/>
    <w:rsid w:val="0078002A"/>
    <w:rsid w:val="007A4F0C"/>
    <w:rsid w:val="007B2728"/>
    <w:rsid w:val="007E7298"/>
    <w:rsid w:val="008165A5"/>
    <w:rsid w:val="00825B93"/>
    <w:rsid w:val="00842A88"/>
    <w:rsid w:val="008535B8"/>
    <w:rsid w:val="00865BE7"/>
    <w:rsid w:val="008D5337"/>
    <w:rsid w:val="008F1077"/>
    <w:rsid w:val="00921B47"/>
    <w:rsid w:val="009404BA"/>
    <w:rsid w:val="00985D40"/>
    <w:rsid w:val="0098652E"/>
    <w:rsid w:val="009B0147"/>
    <w:rsid w:val="009C16E8"/>
    <w:rsid w:val="009C26BB"/>
    <w:rsid w:val="009D24AD"/>
    <w:rsid w:val="009D6D1E"/>
    <w:rsid w:val="00A0263C"/>
    <w:rsid w:val="00A062D7"/>
    <w:rsid w:val="00A06B8C"/>
    <w:rsid w:val="00A11C23"/>
    <w:rsid w:val="00A12D93"/>
    <w:rsid w:val="00A3579F"/>
    <w:rsid w:val="00A40F67"/>
    <w:rsid w:val="00A463C8"/>
    <w:rsid w:val="00A557E1"/>
    <w:rsid w:val="00AC7999"/>
    <w:rsid w:val="00AE4749"/>
    <w:rsid w:val="00AF07BD"/>
    <w:rsid w:val="00AF4AB1"/>
    <w:rsid w:val="00AF4CF5"/>
    <w:rsid w:val="00B02927"/>
    <w:rsid w:val="00B13671"/>
    <w:rsid w:val="00B3676F"/>
    <w:rsid w:val="00B93395"/>
    <w:rsid w:val="00BB1126"/>
    <w:rsid w:val="00BB13D6"/>
    <w:rsid w:val="00BD0245"/>
    <w:rsid w:val="00BF4E26"/>
    <w:rsid w:val="00C04138"/>
    <w:rsid w:val="00C17DB5"/>
    <w:rsid w:val="00C6466E"/>
    <w:rsid w:val="00C676D6"/>
    <w:rsid w:val="00C72CF4"/>
    <w:rsid w:val="00C87C4F"/>
    <w:rsid w:val="00CB0FEF"/>
    <w:rsid w:val="00CB7D4A"/>
    <w:rsid w:val="00CD5DFE"/>
    <w:rsid w:val="00D51CE2"/>
    <w:rsid w:val="00D55AC8"/>
    <w:rsid w:val="00D575C1"/>
    <w:rsid w:val="00D607C6"/>
    <w:rsid w:val="00D9257A"/>
    <w:rsid w:val="00DC4D23"/>
    <w:rsid w:val="00DF0E19"/>
    <w:rsid w:val="00E17299"/>
    <w:rsid w:val="00E25F8C"/>
    <w:rsid w:val="00E61375"/>
    <w:rsid w:val="00E76223"/>
    <w:rsid w:val="00EA04C0"/>
    <w:rsid w:val="00EA33FC"/>
    <w:rsid w:val="00EB05F3"/>
    <w:rsid w:val="00EC30C1"/>
    <w:rsid w:val="00ED3606"/>
    <w:rsid w:val="00ED7F57"/>
    <w:rsid w:val="00EE37BC"/>
    <w:rsid w:val="00F175A5"/>
    <w:rsid w:val="00F41822"/>
    <w:rsid w:val="00F576E3"/>
    <w:rsid w:val="00F60DC9"/>
    <w:rsid w:val="00F7738A"/>
    <w:rsid w:val="00F91610"/>
    <w:rsid w:val="00F936C7"/>
    <w:rsid w:val="00FB16DD"/>
    <w:rsid w:val="00F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C0D7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51CF-98FE-4293-ABFC-8FDF5130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115</cp:revision>
  <cp:lastPrinted>2021-11-29T10:53:00Z</cp:lastPrinted>
  <dcterms:created xsi:type="dcterms:W3CDTF">2018-05-07T10:30:00Z</dcterms:created>
  <dcterms:modified xsi:type="dcterms:W3CDTF">2021-12-09T08:12:00Z</dcterms:modified>
</cp:coreProperties>
</file>