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4416DD" w14:textId="77777777" w:rsidR="007B37C9" w:rsidRDefault="007B37C9" w:rsidP="007B37C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УТВЕРЖДЕНА</w:t>
      </w:r>
    </w:p>
    <w:p w14:paraId="3D2DE7AA" w14:textId="77777777" w:rsidR="007B37C9" w:rsidRDefault="007B37C9" w:rsidP="007B37C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приказом министерства социальной</w:t>
      </w:r>
    </w:p>
    <w:p w14:paraId="251D3442" w14:textId="77777777" w:rsidR="007B37C9" w:rsidRDefault="007B37C9" w:rsidP="007B37C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политики Нижегородской области</w:t>
      </w:r>
    </w:p>
    <w:p w14:paraId="6C6A9719" w14:textId="77777777" w:rsidR="007B37C9" w:rsidRDefault="007B37C9" w:rsidP="007B37C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_____________ № _____</w:t>
      </w:r>
    </w:p>
    <w:p w14:paraId="50339317" w14:textId="77777777" w:rsidR="007B37C9" w:rsidRDefault="007B37C9" w:rsidP="007B37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2191701" w14:textId="06E28E5A" w:rsidR="007B37C9" w:rsidRDefault="007B37C9" w:rsidP="00C65F7E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Форма проверочного листа (списка контрольных вопросов) </w:t>
      </w:r>
      <w:r w:rsidR="00C65F7E">
        <w:rPr>
          <w:rFonts w:ascii="Times New Roman" w:eastAsia="Calibri" w:hAnsi="Times New Roman" w:cs="Times New Roman"/>
          <w:b/>
          <w:sz w:val="24"/>
          <w:szCs w:val="24"/>
        </w:rPr>
        <w:br/>
      </w:r>
      <w:r>
        <w:rPr>
          <w:rFonts w:ascii="Times New Roman" w:eastAsia="Calibri" w:hAnsi="Times New Roman" w:cs="Times New Roman"/>
          <w:b/>
          <w:sz w:val="24"/>
          <w:szCs w:val="24"/>
        </w:rPr>
        <w:t>для осуществления регионального государственного контроля (надзора) в сфере социального обслуживания</w:t>
      </w:r>
      <w:r>
        <w:t xml:space="preserve"> </w:t>
      </w:r>
      <w:r w:rsidRPr="007B37C9">
        <w:rPr>
          <w:rFonts w:ascii="Times New Roman" w:hAnsi="Times New Roman" w:cs="Times New Roman"/>
          <w:b/>
          <w:sz w:val="24"/>
          <w:szCs w:val="24"/>
        </w:rPr>
        <w:t>в части проверки соблюдения обязательных требований к предоставлению получателям социальных услуг социально-психологических услуг</w:t>
      </w:r>
      <w:r w:rsidRPr="007B37C9">
        <w:rPr>
          <w:sz w:val="24"/>
          <w:szCs w:val="24"/>
        </w:rPr>
        <w:t xml:space="preserve"> </w:t>
      </w:r>
      <w:r w:rsidRPr="007B37C9">
        <w:rPr>
          <w:rFonts w:ascii="Times New Roman" w:hAnsi="Times New Roman" w:cs="Times New Roman"/>
          <w:b/>
          <w:sz w:val="24"/>
          <w:szCs w:val="24"/>
        </w:rPr>
        <w:t xml:space="preserve">в полустационарной форме </w:t>
      </w:r>
    </w:p>
    <w:p w14:paraId="36549577" w14:textId="77777777" w:rsidR="007B37C9" w:rsidRPr="007B37C9" w:rsidRDefault="007B37C9" w:rsidP="007B37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243014" w14:textId="6976E1F5" w:rsidR="007B37C9" w:rsidRPr="007B37C9" w:rsidRDefault="007B37C9" w:rsidP="007B37C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При применении данного проверочного листа контрольное (надзорное) мероприятие ограничивается оценкой соблюдения обязательных требований, в отношении которых в форме проверочного листа определен список контрольных вопросов, отражающих соблюдение или несоблюдение контролируемым лицом таких обязательных требований.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Проверочный лист (список контрольных вопросов) утвержден в целях снижения рисков причинения вреда (ущерба) на объектах контроля и оптимизации проведения контрольных (надзорных) мероприятий при осуществлении регионального государственного контроля (надзора)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в сфере социального обслуживания </w:t>
      </w:r>
      <w:r w:rsidRPr="007B37C9">
        <w:rPr>
          <w:rFonts w:ascii="Times New Roman" w:hAnsi="Times New Roman" w:cs="Times New Roman"/>
          <w:bCs/>
          <w:sz w:val="24"/>
          <w:szCs w:val="24"/>
        </w:rPr>
        <w:t xml:space="preserve">в части проверки соблюдения обязательных требований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</w:t>
      </w:r>
      <w:r w:rsidRPr="007B37C9">
        <w:rPr>
          <w:rFonts w:ascii="Times New Roman" w:hAnsi="Times New Roman" w:cs="Times New Roman"/>
          <w:bCs/>
          <w:sz w:val="24"/>
          <w:szCs w:val="24"/>
        </w:rPr>
        <w:t>к предоставлению получателям социальных услуг социально-психологических услуг</w:t>
      </w:r>
      <w:r w:rsidRPr="007B37C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                                               </w:t>
      </w:r>
      <w:r w:rsidRPr="007B37C9">
        <w:rPr>
          <w:rFonts w:ascii="Times New Roman" w:hAnsi="Times New Roman" w:cs="Times New Roman"/>
          <w:bCs/>
          <w:sz w:val="24"/>
          <w:szCs w:val="24"/>
        </w:rPr>
        <w:t>в полустационарной форме.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8"/>
        <w:gridCol w:w="3272"/>
      </w:tblGrid>
      <w:tr w:rsidR="007B37C9" w14:paraId="057C43EF" w14:textId="77777777" w:rsidTr="007B37C9">
        <w:trPr>
          <w:trHeight w:val="315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526F0" w14:textId="77777777" w:rsidR="007B37C9" w:rsidRDefault="007B37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 государственного контроля (надзора), включенный в единый реестр видов регионального государственного контроля (надзора)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39D74" w14:textId="77777777" w:rsidR="007B37C9" w:rsidRDefault="007B37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государственный контроль (надзор) в сфере социального обслуживания</w:t>
            </w:r>
          </w:p>
        </w:tc>
      </w:tr>
      <w:tr w:rsidR="007B37C9" w14:paraId="783349A9" w14:textId="77777777" w:rsidTr="007B37C9">
        <w:trPr>
          <w:trHeight w:val="315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6E4AB" w14:textId="77777777" w:rsidR="007B37C9" w:rsidRDefault="007B37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Дата заполнения проверочного листа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3A7B" w14:textId="77777777" w:rsidR="007B37C9" w:rsidRDefault="007B37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37C9" w14:paraId="4C491277" w14:textId="77777777" w:rsidTr="007B37C9">
        <w:trPr>
          <w:trHeight w:val="315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DD573" w14:textId="77777777" w:rsidR="007B37C9" w:rsidRDefault="007B37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Объект государственного контроля (надзора), в отношении которого проводится контрольное (надзорное) мероприятие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27CC2" w14:textId="77777777" w:rsidR="007B37C9" w:rsidRDefault="007B37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37C9" w14:paraId="17B53B9C" w14:textId="77777777" w:rsidTr="007B37C9">
        <w:trPr>
          <w:trHeight w:val="165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63FF7" w14:textId="77777777" w:rsidR="007B37C9" w:rsidRDefault="007B37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</w:t>
            </w:r>
          </w:p>
          <w:p w14:paraId="49E0AD50" w14:textId="77777777" w:rsidR="007B37C9" w:rsidRDefault="007B37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5B3F3" w14:textId="77777777" w:rsidR="007B37C9" w:rsidRDefault="007B37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37C9" w14:paraId="166C4937" w14:textId="77777777" w:rsidTr="007B37C9">
        <w:trPr>
          <w:trHeight w:val="135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C8A58" w14:textId="77777777" w:rsidR="007B37C9" w:rsidRDefault="007B37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Место (места) проведения контрольного (надзорного) мероприятия с заполнением проверочного листа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40E10" w14:textId="77777777" w:rsidR="007B37C9" w:rsidRDefault="007B37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37C9" w14:paraId="325E5E34" w14:textId="77777777" w:rsidTr="007B37C9">
        <w:trPr>
          <w:trHeight w:val="135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18ECF" w14:textId="77777777" w:rsidR="007B37C9" w:rsidRDefault="007B37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06E26" w14:textId="77777777" w:rsidR="007B37C9" w:rsidRDefault="007B37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министерства социальной политики Нижегородской области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от ___ 20___г. № «_______»</w:t>
            </w:r>
          </w:p>
        </w:tc>
      </w:tr>
      <w:tr w:rsidR="007B37C9" w14:paraId="264D7BEB" w14:textId="77777777" w:rsidTr="007B37C9">
        <w:trPr>
          <w:trHeight w:val="180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0C5C8" w14:textId="77777777" w:rsidR="007B37C9" w:rsidRDefault="007B37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Учетный номер контрольного (надзорного) мероприятия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08224" w14:textId="77777777" w:rsidR="007B37C9" w:rsidRDefault="007B37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37C9" w14:paraId="4DC5B84D" w14:textId="77777777" w:rsidTr="007B37C9">
        <w:trPr>
          <w:trHeight w:val="165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79BE0" w14:textId="77777777" w:rsidR="007B37C9" w:rsidRDefault="007B37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 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38804" w14:textId="77777777" w:rsidR="007B37C9" w:rsidRDefault="007B37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53C3A50" w14:textId="77777777" w:rsidR="007B37C9" w:rsidRDefault="007B37C9" w:rsidP="007B37C9">
      <w:pPr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DED307F" w14:textId="77777777" w:rsidR="007B37C9" w:rsidRDefault="007B37C9" w:rsidP="007B37C9">
      <w:pPr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295EED2" w14:textId="264E1480" w:rsidR="007B37C9" w:rsidRDefault="007B37C9" w:rsidP="007B37C9">
      <w:pPr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Список контрольных вопросов, ответы на которые свидетельствуют о соблюдении </w:t>
      </w:r>
      <w:r>
        <w:rPr>
          <w:rFonts w:ascii="Times New Roman" w:eastAsia="Calibri" w:hAnsi="Times New Roman" w:cs="Times New Roman"/>
          <w:sz w:val="24"/>
          <w:szCs w:val="24"/>
        </w:rPr>
        <w:br/>
        <w:t>или не</w:t>
      </w:r>
      <w:r w:rsidR="008E054A">
        <w:rPr>
          <w:rFonts w:ascii="Times New Roman" w:eastAsia="Calibri" w:hAnsi="Times New Roman" w:cs="Times New Roman"/>
          <w:sz w:val="24"/>
          <w:szCs w:val="24"/>
        </w:rPr>
        <w:t>соблюдении контролируемым лицом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обязательных требований, составляющих предмет проверки:</w:t>
      </w:r>
    </w:p>
    <w:tbl>
      <w:tblPr>
        <w:tblW w:w="106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544"/>
        <w:gridCol w:w="3972"/>
        <w:gridCol w:w="567"/>
        <w:gridCol w:w="567"/>
        <w:gridCol w:w="850"/>
        <w:gridCol w:w="709"/>
      </w:tblGrid>
      <w:tr w:rsidR="007B37C9" w14:paraId="291CC302" w14:textId="77777777" w:rsidTr="007B37C9">
        <w:trPr>
          <w:trHeight w:val="27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7CD60" w14:textId="77777777" w:rsidR="007B37C9" w:rsidRDefault="007B3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EA29C" w14:textId="77777777" w:rsidR="007B37C9" w:rsidRDefault="007B37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Контрольные вопросы, отражающие содержание обязательных требований</w:t>
            </w:r>
          </w:p>
        </w:tc>
        <w:tc>
          <w:tcPr>
            <w:tcW w:w="3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10022" w14:textId="7513F547" w:rsidR="007B37C9" w:rsidRDefault="007B37C9" w:rsidP="006474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Реквизиты нормативно-правовых актов, 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указанием их структурных единиц, которыми установлены обязательные требования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EDA71" w14:textId="77777777" w:rsidR="007B37C9" w:rsidRDefault="007B37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EDC79" w14:textId="77777777" w:rsidR="007B37C9" w:rsidRDefault="007B37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B37C9" w14:paraId="7AFCE96B" w14:textId="77777777" w:rsidTr="007B37C9">
        <w:trPr>
          <w:trHeight w:val="72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1EE48" w14:textId="77777777" w:rsidR="007B37C9" w:rsidRDefault="007B37C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F0FBA" w14:textId="77777777" w:rsidR="007B37C9" w:rsidRDefault="007B37C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B4F08" w14:textId="77777777" w:rsidR="007B37C9" w:rsidRDefault="007B37C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38E12" w14:textId="77777777" w:rsidR="007B37C9" w:rsidRDefault="007B37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E09CE" w14:textId="77777777" w:rsidR="007B37C9" w:rsidRDefault="007B37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AF656" w14:textId="77777777" w:rsidR="007B37C9" w:rsidRDefault="007B37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8F432" w14:textId="77777777" w:rsidR="007B37C9" w:rsidRDefault="007B37C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37C9" w14:paraId="56964BB4" w14:textId="77777777" w:rsidTr="007B37C9">
        <w:trPr>
          <w:trHeight w:val="3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3A41B" w14:textId="77777777" w:rsidR="007B37C9" w:rsidRDefault="007B37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B91EC" w14:textId="77777777" w:rsidR="007B37C9" w:rsidRDefault="007B3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9FD13" w14:textId="77777777" w:rsidR="007B37C9" w:rsidRDefault="007B3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EA2C9" w14:textId="77777777" w:rsidR="007B37C9" w:rsidRDefault="007B3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7CD9C" w14:textId="77777777" w:rsidR="007B37C9" w:rsidRDefault="007B3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7DCA6" w14:textId="77777777" w:rsidR="007B37C9" w:rsidRDefault="007B3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89342" w14:textId="77777777" w:rsidR="007B37C9" w:rsidRDefault="007B3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7B37C9" w14:paraId="27A67EC9" w14:textId="77777777" w:rsidTr="007B37C9">
        <w:trPr>
          <w:trHeight w:val="3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314A0" w14:textId="4DE003E0" w:rsidR="007B37C9" w:rsidRPr="002C3028" w:rsidRDefault="007B37C9" w:rsidP="007B37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0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B2EF8" w14:textId="2EC567C2" w:rsidR="007B37C9" w:rsidRPr="002C3028" w:rsidRDefault="007B37C9" w:rsidP="007B37C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28">
              <w:rPr>
                <w:rFonts w:ascii="Times New Roman" w:hAnsi="Times New Roman" w:cs="Times New Roman"/>
                <w:sz w:val="24"/>
                <w:szCs w:val="24"/>
              </w:rPr>
              <w:t>Проведено социально-психологическое консультирование, в том числе по вопросам внутрисемейных отношений</w:t>
            </w:r>
            <w:r w:rsidR="000E593A" w:rsidRPr="002C30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C3028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</w:t>
            </w:r>
            <w:r w:rsidR="002C302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Pr="002C3028">
              <w:rPr>
                <w:rFonts w:ascii="Times New Roman" w:hAnsi="Times New Roman" w:cs="Times New Roman"/>
                <w:sz w:val="24"/>
                <w:szCs w:val="24"/>
              </w:rPr>
              <w:t>с утвержденными нормативами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5A8B4" w14:textId="77457CEA" w:rsidR="007B37C9" w:rsidRPr="002C3028" w:rsidRDefault="007B37C9" w:rsidP="007B37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28">
              <w:rPr>
                <w:rFonts w:ascii="Times New Roman" w:hAnsi="Times New Roman" w:cs="Times New Roman"/>
                <w:sz w:val="24"/>
                <w:szCs w:val="24"/>
              </w:rPr>
              <w:t>Строка 1 таблицы «3. Социально-психологические услуги» Стандарта социальных услуг, предоставляемых в полустационарной форме социального обслуживания</w:t>
            </w:r>
            <w:r w:rsidR="000E593A" w:rsidRPr="002C30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C3028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к Порядку предоставления социальных услуг поставщиками социальных услуг </w:t>
            </w:r>
            <w:r w:rsidR="00DF1192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2C3028">
              <w:rPr>
                <w:rFonts w:ascii="Times New Roman" w:hAnsi="Times New Roman" w:cs="Times New Roman"/>
                <w:sz w:val="24"/>
                <w:szCs w:val="24"/>
              </w:rPr>
              <w:t>в полустационарной форме социального обслуживания, утвержденному постановлением Правительства Нижегородской области от 31 мая</w:t>
            </w:r>
            <w:r w:rsidR="00AA1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3028">
              <w:rPr>
                <w:rFonts w:ascii="Times New Roman" w:hAnsi="Times New Roman" w:cs="Times New Roman"/>
                <w:sz w:val="24"/>
                <w:szCs w:val="24"/>
              </w:rPr>
              <w:t>2019 г. № 321 (далее – Порядок 321 полустационарная форма), подпункт 1 пункта 6.6 раздела 6 Порядка 321 полустационарная форма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5B53E" w14:textId="77777777" w:rsidR="007B37C9" w:rsidRDefault="007B37C9" w:rsidP="007B37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6D9AD" w14:textId="77777777" w:rsidR="007B37C9" w:rsidRDefault="007B37C9" w:rsidP="007B37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986A1" w14:textId="77777777" w:rsidR="007B37C9" w:rsidRDefault="007B37C9" w:rsidP="007B37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C4F3" w14:textId="77777777" w:rsidR="007B37C9" w:rsidRDefault="007B37C9" w:rsidP="007B37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37C9" w14:paraId="157D50FC" w14:textId="77777777" w:rsidTr="007B37C9">
        <w:trPr>
          <w:trHeight w:val="3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37F65" w14:textId="4E822BC9" w:rsidR="007B37C9" w:rsidRPr="002C3028" w:rsidRDefault="007B37C9" w:rsidP="007B37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B30FD" w14:textId="0F1D20BC" w:rsidR="007B37C9" w:rsidRPr="002C3028" w:rsidRDefault="007B37C9" w:rsidP="007B37C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28">
              <w:rPr>
                <w:rFonts w:ascii="Times New Roman" w:hAnsi="Times New Roman" w:cs="Times New Roman"/>
                <w:sz w:val="24"/>
                <w:szCs w:val="24"/>
              </w:rPr>
              <w:t>Оказана 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  <w:r w:rsidR="000E593A" w:rsidRPr="002C30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C3028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</w:t>
            </w:r>
            <w:r w:rsidR="002C302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2C3028">
              <w:rPr>
                <w:rFonts w:ascii="Times New Roman" w:hAnsi="Times New Roman" w:cs="Times New Roman"/>
                <w:sz w:val="24"/>
                <w:szCs w:val="24"/>
              </w:rPr>
              <w:t>с утвержденными нормативами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34369" w14:textId="70A23EB1" w:rsidR="007B37C9" w:rsidRPr="002C3028" w:rsidRDefault="007B37C9" w:rsidP="007B37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28">
              <w:rPr>
                <w:rFonts w:ascii="Times New Roman" w:hAnsi="Times New Roman" w:cs="Times New Roman"/>
                <w:sz w:val="24"/>
                <w:szCs w:val="24"/>
              </w:rPr>
              <w:t>Строка 2 таблицы «3. Социально-психологические услуги» Стандарта социальных услуг, предоставляемых в полустационарной форме социального обслуживания</w:t>
            </w:r>
            <w:r w:rsidR="000E593A" w:rsidRPr="002C30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C3028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к Порядку 321 полустационарная форма, подпункт 2 пункта 6.6 раздела 6 Порядка 321 полустационарная форма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DE364" w14:textId="77777777" w:rsidR="007B37C9" w:rsidRDefault="007B37C9" w:rsidP="007B37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961C6" w14:textId="77777777" w:rsidR="007B37C9" w:rsidRDefault="007B37C9" w:rsidP="007B37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8B8E1" w14:textId="77777777" w:rsidR="007B37C9" w:rsidRDefault="007B37C9" w:rsidP="007B37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9624F" w14:textId="77777777" w:rsidR="007B37C9" w:rsidRDefault="007B37C9" w:rsidP="007B37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37C9" w14:paraId="5FF6B386" w14:textId="77777777" w:rsidTr="007B37C9">
        <w:trPr>
          <w:trHeight w:val="3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F6F5F" w14:textId="447AA473" w:rsidR="007B37C9" w:rsidRPr="002C3028" w:rsidRDefault="007B37C9" w:rsidP="007B37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0891F" w14:textId="4EABEA81" w:rsidR="007B37C9" w:rsidRPr="002C3028" w:rsidRDefault="007B37C9" w:rsidP="007B37C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28">
              <w:rPr>
                <w:rFonts w:ascii="Times New Roman" w:hAnsi="Times New Roman" w:cs="Times New Roman"/>
                <w:sz w:val="24"/>
                <w:szCs w:val="24"/>
              </w:rPr>
              <w:t>Организован социально-психологический патронаж</w:t>
            </w:r>
            <w:r w:rsidR="002C302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2C3028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утвержденными нормативами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93C88" w14:textId="1B4C12F3" w:rsidR="007B37C9" w:rsidRPr="002C3028" w:rsidRDefault="007B37C9" w:rsidP="007B37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28">
              <w:rPr>
                <w:rFonts w:ascii="Times New Roman" w:hAnsi="Times New Roman" w:cs="Times New Roman"/>
                <w:sz w:val="24"/>
                <w:szCs w:val="24"/>
              </w:rPr>
              <w:t>Строка 3 таблицы «3. Социально-психологические услуги» Стандарта социальных услуг, предоставляемых в полустационарной форме социального обслуживания</w:t>
            </w:r>
            <w:r w:rsidR="000E593A" w:rsidRPr="002C30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C3028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к Порядку 321 полустационарная форма, подпункт 3 пункта 6.6 раздела 6 Порядка 321 полустационарная форма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4182E" w14:textId="77777777" w:rsidR="007B37C9" w:rsidRDefault="007B37C9" w:rsidP="007B37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07055" w14:textId="77777777" w:rsidR="007B37C9" w:rsidRDefault="007B37C9" w:rsidP="007B37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3BA1" w14:textId="77777777" w:rsidR="007B37C9" w:rsidRDefault="007B37C9" w:rsidP="007B37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665A9" w14:textId="77777777" w:rsidR="007B37C9" w:rsidRDefault="007B37C9" w:rsidP="007B37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7521F0D" w14:textId="77777777" w:rsidR="00D827F3" w:rsidRPr="001726C1" w:rsidRDefault="00D827F3" w:rsidP="002F447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227DE20" w14:textId="77777777" w:rsidR="00842A88" w:rsidRDefault="00731725" w:rsidP="0073172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</w:t>
      </w:r>
    </w:p>
    <w:sectPr w:rsidR="00842A88" w:rsidSect="009404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79F"/>
    <w:rsid w:val="00023A9B"/>
    <w:rsid w:val="00025BD9"/>
    <w:rsid w:val="00046524"/>
    <w:rsid w:val="000502E0"/>
    <w:rsid w:val="00092739"/>
    <w:rsid w:val="000A56C3"/>
    <w:rsid w:val="000C4877"/>
    <w:rsid w:val="000D2333"/>
    <w:rsid w:val="000E593A"/>
    <w:rsid w:val="00121EBB"/>
    <w:rsid w:val="00130E3A"/>
    <w:rsid w:val="00170597"/>
    <w:rsid w:val="001726C1"/>
    <w:rsid w:val="001736D8"/>
    <w:rsid w:val="00176608"/>
    <w:rsid w:val="001846F7"/>
    <w:rsid w:val="001A1634"/>
    <w:rsid w:val="001A6E24"/>
    <w:rsid w:val="001B0DDB"/>
    <w:rsid w:val="001B799A"/>
    <w:rsid w:val="001D1042"/>
    <w:rsid w:val="001E274E"/>
    <w:rsid w:val="001F0556"/>
    <w:rsid w:val="002154B1"/>
    <w:rsid w:val="00216897"/>
    <w:rsid w:val="00260868"/>
    <w:rsid w:val="0027165C"/>
    <w:rsid w:val="002963F8"/>
    <w:rsid w:val="002A07E8"/>
    <w:rsid w:val="002A3949"/>
    <w:rsid w:val="002A7FB3"/>
    <w:rsid w:val="002C3028"/>
    <w:rsid w:val="002D3B97"/>
    <w:rsid w:val="002E3A8E"/>
    <w:rsid w:val="002F447E"/>
    <w:rsid w:val="002F70C7"/>
    <w:rsid w:val="00361F5E"/>
    <w:rsid w:val="00366533"/>
    <w:rsid w:val="00366F99"/>
    <w:rsid w:val="00402DBF"/>
    <w:rsid w:val="0040346A"/>
    <w:rsid w:val="00422631"/>
    <w:rsid w:val="004442B4"/>
    <w:rsid w:val="00450025"/>
    <w:rsid w:val="00460EB8"/>
    <w:rsid w:val="004716B7"/>
    <w:rsid w:val="004A04E7"/>
    <w:rsid w:val="004B7FD7"/>
    <w:rsid w:val="004F67C2"/>
    <w:rsid w:val="0050405C"/>
    <w:rsid w:val="005601AB"/>
    <w:rsid w:val="0056104A"/>
    <w:rsid w:val="00571F0B"/>
    <w:rsid w:val="00585CA7"/>
    <w:rsid w:val="00590C51"/>
    <w:rsid w:val="005A1186"/>
    <w:rsid w:val="005B2509"/>
    <w:rsid w:val="005C28CD"/>
    <w:rsid w:val="005D6049"/>
    <w:rsid w:val="005E2C3D"/>
    <w:rsid w:val="006011CB"/>
    <w:rsid w:val="00604A75"/>
    <w:rsid w:val="00611D15"/>
    <w:rsid w:val="006238C9"/>
    <w:rsid w:val="006265E5"/>
    <w:rsid w:val="006474D9"/>
    <w:rsid w:val="00677F99"/>
    <w:rsid w:val="006849B1"/>
    <w:rsid w:val="006A6C0B"/>
    <w:rsid w:val="006E6A68"/>
    <w:rsid w:val="00707D80"/>
    <w:rsid w:val="00711241"/>
    <w:rsid w:val="00731725"/>
    <w:rsid w:val="0073622E"/>
    <w:rsid w:val="00742A47"/>
    <w:rsid w:val="00742D8C"/>
    <w:rsid w:val="0077108E"/>
    <w:rsid w:val="0078002A"/>
    <w:rsid w:val="00793824"/>
    <w:rsid w:val="007A11CA"/>
    <w:rsid w:val="007B2728"/>
    <w:rsid w:val="007B37C9"/>
    <w:rsid w:val="007E58C2"/>
    <w:rsid w:val="007F0E0C"/>
    <w:rsid w:val="007F6080"/>
    <w:rsid w:val="00825049"/>
    <w:rsid w:val="00842A88"/>
    <w:rsid w:val="00874964"/>
    <w:rsid w:val="008811AC"/>
    <w:rsid w:val="008A513B"/>
    <w:rsid w:val="008A68C1"/>
    <w:rsid w:val="008D2593"/>
    <w:rsid w:val="008D5337"/>
    <w:rsid w:val="008D6CB9"/>
    <w:rsid w:val="008E054A"/>
    <w:rsid w:val="00921B47"/>
    <w:rsid w:val="009240D2"/>
    <w:rsid w:val="00932D21"/>
    <w:rsid w:val="009404BA"/>
    <w:rsid w:val="00985D40"/>
    <w:rsid w:val="009C26BB"/>
    <w:rsid w:val="009D24AD"/>
    <w:rsid w:val="00A3579F"/>
    <w:rsid w:val="00A42C46"/>
    <w:rsid w:val="00A463C8"/>
    <w:rsid w:val="00A557E1"/>
    <w:rsid w:val="00A754F4"/>
    <w:rsid w:val="00AA1EFC"/>
    <w:rsid w:val="00AB6CB5"/>
    <w:rsid w:val="00AD0B41"/>
    <w:rsid w:val="00AE4749"/>
    <w:rsid w:val="00AF34A4"/>
    <w:rsid w:val="00AF4AB1"/>
    <w:rsid w:val="00AF4CF5"/>
    <w:rsid w:val="00B02927"/>
    <w:rsid w:val="00B05C7F"/>
    <w:rsid w:val="00B22A83"/>
    <w:rsid w:val="00B3779F"/>
    <w:rsid w:val="00B74842"/>
    <w:rsid w:val="00B81CAA"/>
    <w:rsid w:val="00BF4E26"/>
    <w:rsid w:val="00BF6FC6"/>
    <w:rsid w:val="00C17DB5"/>
    <w:rsid w:val="00C6466E"/>
    <w:rsid w:val="00C65F7E"/>
    <w:rsid w:val="00C676D6"/>
    <w:rsid w:val="00C72CF4"/>
    <w:rsid w:val="00CB0FEF"/>
    <w:rsid w:val="00CC567C"/>
    <w:rsid w:val="00D22185"/>
    <w:rsid w:val="00D51CE2"/>
    <w:rsid w:val="00D575C1"/>
    <w:rsid w:val="00D827F3"/>
    <w:rsid w:val="00D9257A"/>
    <w:rsid w:val="00D97F78"/>
    <w:rsid w:val="00DE4984"/>
    <w:rsid w:val="00DF0E19"/>
    <w:rsid w:val="00DF1192"/>
    <w:rsid w:val="00E134DF"/>
    <w:rsid w:val="00E17299"/>
    <w:rsid w:val="00E25F8C"/>
    <w:rsid w:val="00E45C76"/>
    <w:rsid w:val="00E83267"/>
    <w:rsid w:val="00EA04C0"/>
    <w:rsid w:val="00EA662E"/>
    <w:rsid w:val="00EC1355"/>
    <w:rsid w:val="00EC30C1"/>
    <w:rsid w:val="00F1548D"/>
    <w:rsid w:val="00F1582F"/>
    <w:rsid w:val="00F60DC9"/>
    <w:rsid w:val="00F7738A"/>
    <w:rsid w:val="00F91610"/>
    <w:rsid w:val="00FA08D6"/>
    <w:rsid w:val="00FB0E5F"/>
    <w:rsid w:val="00FC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BDC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0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0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5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О. Пестова</dc:creator>
  <cp:lastModifiedBy>Светлана Л. Прилукова</cp:lastModifiedBy>
  <cp:revision>9</cp:revision>
  <cp:lastPrinted>2019-08-12T14:06:00Z</cp:lastPrinted>
  <dcterms:created xsi:type="dcterms:W3CDTF">2021-12-06T10:53:00Z</dcterms:created>
  <dcterms:modified xsi:type="dcterms:W3CDTF">2021-12-09T11:03:00Z</dcterms:modified>
</cp:coreProperties>
</file>